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2913" w14:textId="77777777" w:rsidR="00CD5113" w:rsidRPr="00CD5113" w:rsidRDefault="00CD5113" w:rsidP="00CD5113">
      <w:pPr>
        <w:jc w:val="center"/>
        <w:textAlignment w:val="baseline"/>
        <w:outlineLvl w:val="0"/>
        <w:rPr>
          <w:rFonts w:ascii="Lato" w:eastAsia="Times New Roman" w:hAnsi="Lato" w:cs="Times New Roman"/>
          <w:caps/>
          <w:color w:val="4C403D"/>
          <w:kern w:val="36"/>
          <w:sz w:val="48"/>
          <w:szCs w:val="48"/>
          <w:lang w:eastAsia="it-IT"/>
        </w:rPr>
      </w:pPr>
      <w:r w:rsidRPr="00CD5113">
        <w:rPr>
          <w:rFonts w:ascii="Lato" w:eastAsia="Times New Roman" w:hAnsi="Lato" w:cs="Times New Roman"/>
          <w:caps/>
          <w:color w:val="4C403D"/>
          <w:kern w:val="36"/>
          <w:sz w:val="48"/>
          <w:szCs w:val="48"/>
          <w:lang w:eastAsia="it-IT"/>
        </w:rPr>
        <w:t>PROTOCOLLO NAZIONALE “ACCOGLIENZA SICURA”</w:t>
      </w:r>
    </w:p>
    <w:p w14:paraId="481336BD" w14:textId="13F1342B" w:rsidR="00CD5113" w:rsidRDefault="00CD5113" w:rsidP="00967E20">
      <w:pPr>
        <w:jc w:val="center"/>
        <w:textAlignment w:val="baseline"/>
        <w:outlineLvl w:val="1"/>
        <w:rPr>
          <w:rFonts w:ascii="Lato" w:eastAsia="Times New Roman" w:hAnsi="Lato" w:cs="Times New Roman"/>
          <w:color w:val="4C403D"/>
          <w:sz w:val="36"/>
          <w:szCs w:val="36"/>
          <w:lang w:eastAsia="it-IT"/>
        </w:rPr>
      </w:pPr>
      <w:r w:rsidRPr="00CD5113">
        <w:rPr>
          <w:rFonts w:ascii="Lato" w:eastAsia="Times New Roman" w:hAnsi="Lato" w:cs="Times New Roman"/>
          <w:color w:val="4C403D"/>
          <w:sz w:val="36"/>
          <w:szCs w:val="36"/>
          <w:lang w:eastAsia="it-IT"/>
        </w:rPr>
        <w:t>Misure adottate in agriturismo per prevenire la diffusione del virus SARS-CoV-2</w:t>
      </w:r>
    </w:p>
    <w:p w14:paraId="276B056D" w14:textId="77777777" w:rsidR="0017627F" w:rsidRPr="00CD5113" w:rsidRDefault="0017627F" w:rsidP="00967E20">
      <w:pPr>
        <w:jc w:val="center"/>
        <w:textAlignment w:val="baseline"/>
        <w:outlineLvl w:val="1"/>
        <w:rPr>
          <w:rFonts w:ascii="Lato" w:eastAsia="Times New Roman" w:hAnsi="Lato" w:cs="Times New Roman"/>
          <w:color w:val="4C403D"/>
          <w:sz w:val="36"/>
          <w:szCs w:val="36"/>
          <w:lang w:eastAsia="it-IT"/>
        </w:rPr>
      </w:pPr>
    </w:p>
    <w:p w14:paraId="05FA2C1C" w14:textId="12E8FA9D" w:rsidR="00AB7A18" w:rsidRPr="00AB7A18" w:rsidRDefault="00AB7A18" w:rsidP="00AB7A18">
      <w:pPr>
        <w:spacing w:before="100" w:beforeAutospacing="1" w:after="100" w:afterAutospacing="1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Consultate le misure che abbiamo adottato a garanzia della tutela della vostra e della nostra salute per farvi vivere serenamente una vacanza ricca di emozioni.</w:t>
      </w:r>
    </w:p>
    <w:p w14:paraId="697AD38F" w14:textId="77777777" w:rsidR="00AB7A18" w:rsidRPr="00AB7A18" w:rsidRDefault="00AB7A18" w:rsidP="00AB7A18">
      <w:pPr>
        <w:textAlignment w:val="baseline"/>
        <w:outlineLvl w:val="2"/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</w:pPr>
      <w:r w:rsidRPr="00AB7A18"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  <w:t>MISURE DI CARATTERE GENERALE</w:t>
      </w:r>
    </w:p>
    <w:p w14:paraId="2813074B" w14:textId="398F9891" w:rsidR="00AB7A18" w:rsidRPr="00AB7A18" w:rsidRDefault="00AB7A18" w:rsidP="00F546BF">
      <w:p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</w:p>
    <w:p w14:paraId="7D0B82C3" w14:textId="5FF9F2EB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Chiediamo ad ogni ospite di 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sottoporsi al rilievo della temperatura in modo da 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certifica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re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l’assenza di sintomatologie derivanti da infezione respiratoria e di non avere una temperatura corporea superiore a 37,5° C.</w:t>
      </w:r>
    </w:p>
    <w:p w14:paraId="3DA46DB9" w14:textId="3989ECA9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A disposizione degli ospiti 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è disponibile all’ingresso 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della struttura 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un distributore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di gel igienizzante per le mani.</w:t>
      </w:r>
    </w:p>
    <w:p w14:paraId="681227D9" w14:textId="737C26DD" w:rsidR="00AB7A18" w:rsidRPr="00AB7A18" w:rsidRDefault="00F546BF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La nostra famiglia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è stat</w:t>
      </w: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format</w:t>
      </w: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adeguatamente per effettuare una corretta sanificazione delle aree comuni e delle camere.</w:t>
      </w:r>
    </w:p>
    <w:p w14:paraId="1B8FA147" w14:textId="6131E681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Nello svolgimento delle proprie mansioni, 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la nostra famiglia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è dotat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di dispositivi di protezione personale.</w:t>
      </w:r>
    </w:p>
    <w:p w14:paraId="702AD46A" w14:textId="77777777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All’interno delle aree comuni vige l’obbligo di rispettare la distanza di sicurezza interpersonale di almeno 1 metro.</w:t>
      </w:r>
    </w:p>
    <w:p w14:paraId="3623EC7B" w14:textId="02FA78C4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Chiediamo ad ogni ospite di indossare le protezioni delle vie respiratorie in tutte le aree comuni del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B&amp;B </w:t>
      </w:r>
      <w:proofErr w:type="spellStart"/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Adelchè</w:t>
      </w:r>
      <w:proofErr w:type="spellEnd"/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e in tutti quei casi in cui non sia possibile rispettare la distanza di 1 metro dettata dalle norme di distanziamento sociale.</w:t>
      </w:r>
    </w:p>
    <w:p w14:paraId="1B33FBD5" w14:textId="240675C5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Agli ospiti non appartenenti allo stesso nucleo familiare è richiesto di evitare ogni tipo di forma di contatto fisico (strette di mano, baci e abbracci).</w:t>
      </w:r>
    </w:p>
    <w:p w14:paraId="3450E95B" w14:textId="77777777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Agli ospiti è richiesto di non creare assembramenti all’interno delle aree comuni.</w:t>
      </w:r>
    </w:p>
    <w:p w14:paraId="0597AAB3" w14:textId="5DF530D5" w:rsidR="00AB7A18" w:rsidRPr="00AB7A18" w:rsidRDefault="00AB7A18" w:rsidP="00F546BF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Tutto ciò che viene fornito in uso da parte del</w:t>
      </w:r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B&amp;B </w:t>
      </w:r>
      <w:proofErr w:type="spellStart"/>
      <w:r w:rsidR="00F546BF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Adelchè</w:t>
      </w:r>
      <w:proofErr w:type="spellEnd"/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è sanificato prima e dopo ogni utilizzo.</w:t>
      </w:r>
    </w:p>
    <w:p w14:paraId="267C534B" w14:textId="77777777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All’interno della struttura è stato nominato un responsabile in materia Covid-19, affinché siano garantite tutte le procedure e le regole atte a tutelare la sicurezza degli ospiti e del personale.</w:t>
      </w:r>
    </w:p>
    <w:p w14:paraId="0A943BEA" w14:textId="63EE3A8A" w:rsidR="00AB7A18" w:rsidRPr="00AB7A18" w:rsidRDefault="00AB7A18" w:rsidP="00AB7A18">
      <w:pPr>
        <w:numPr>
          <w:ilvl w:val="0"/>
          <w:numId w:val="27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Per evitare che si creino file di attesa, abbiamo adottato il seguente sistema di check-in online: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br/>
        <w:t>– richiediamo ai nostri ospiti, prima dell’arrivo, l’invio di tutte le informazioni necessarie per la registrazione, insieme alla copia del documento di identità che verrà esibito all’arrivo;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br/>
        <w:t>– disponiamo di sistemi di pagamento automatizzati.</w:t>
      </w:r>
    </w:p>
    <w:p w14:paraId="73CB4769" w14:textId="0248F591" w:rsidR="00AB7A18" w:rsidRPr="00AB7A18" w:rsidRDefault="00AB7A18" w:rsidP="00755754">
      <w:pPr>
        <w:ind w:left="360"/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</w:p>
    <w:p w14:paraId="587F8B51" w14:textId="77777777" w:rsidR="00AB7A18" w:rsidRPr="00AB7A18" w:rsidRDefault="00AB7A18" w:rsidP="00AB7A18">
      <w:pPr>
        <w:textAlignment w:val="baseline"/>
        <w:outlineLvl w:val="2"/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</w:pPr>
      <w:r w:rsidRPr="00AB7A18"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  <w:t>PULIZIA DELLE CAMERE E DEGLI AMBIENTI COMUNI</w:t>
      </w:r>
    </w:p>
    <w:p w14:paraId="30108C27" w14:textId="7AC2BEF9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L’igienizzazione quotidiana delle aree comuni e delle camere viene effettuata dal</w:t>
      </w:r>
      <w:r w:rsidR="00755754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la nostra famiglia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</w:t>
      </w:r>
      <w:r w:rsidR="00755754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che ha seguito un corso di aggiornamento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.</w:t>
      </w:r>
    </w:p>
    <w:p w14:paraId="05DD72F6" w14:textId="77777777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Pulizia e sanificazione sono processi che svolgiamo separatamente per garantire il massimo dell’igienizzazione.</w:t>
      </w:r>
    </w:p>
    <w:p w14:paraId="1B900316" w14:textId="4EF441E2" w:rsidR="00AB7A18" w:rsidRPr="00AB7A18" w:rsidRDefault="00755754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Siamo dotati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di dispositivi di protezione personale.</w:t>
      </w:r>
    </w:p>
    <w:p w14:paraId="7ED333E9" w14:textId="4420115B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Il carrello di pulizia è custodito in spazi non accessibili agli ospiti.</w:t>
      </w:r>
    </w:p>
    <w:p w14:paraId="077B7872" w14:textId="77777777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Tutte le camere vengono arieggiate all’ingresso del personale di pulizia.</w:t>
      </w:r>
    </w:p>
    <w:p w14:paraId="26C85833" w14:textId="0BAF526E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Qualora l’ospite dovesse trovar</w:t>
      </w:r>
      <w:r w:rsidR="00755754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ci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all’interno della propria camera </w:t>
      </w:r>
      <w:r w:rsidR="00755754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per 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le pulizie, dovrà attendere che il processo di pulizia e sanificazione sia completato prima di potervi accedere.</w:t>
      </w:r>
    </w:p>
    <w:p w14:paraId="6EEC6B80" w14:textId="77777777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È facoltà dell’ospite richiedere che durante la durata del soggiorno non sia effettuata la pulizia delle camere.</w:t>
      </w:r>
    </w:p>
    <w:p w14:paraId="7EE4F892" w14:textId="77777777" w:rsidR="00AB7A18" w:rsidRPr="00AB7A18" w:rsidRDefault="00AB7A18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lastRenderedPageBreak/>
        <w:t>Tutte le superfici sono trattate con soluzioni igienizzanti appropriate. Particolare attenzione è riservata ai punti critici, quali maniglie, maniglioni e pulsantiere.</w:t>
      </w:r>
    </w:p>
    <w:p w14:paraId="3120E89C" w14:textId="067FD997" w:rsidR="00AB7A18" w:rsidRPr="00AB7A18" w:rsidRDefault="001E282F" w:rsidP="00AB7A18">
      <w:pPr>
        <w:numPr>
          <w:ilvl w:val="0"/>
          <w:numId w:val="28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E’ nostra responsabilità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garant</w:t>
      </w: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ire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che i processi di pulizia e sanificazione delle camere e delle aree comuni siano svolti in modo accurato e professionale.</w:t>
      </w:r>
    </w:p>
    <w:p w14:paraId="56886DFB" w14:textId="26672A2A" w:rsidR="00AB7A18" w:rsidRPr="00AB7A18" w:rsidRDefault="00AB7A18" w:rsidP="001E282F">
      <w:pPr>
        <w:ind w:left="360"/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</w:p>
    <w:p w14:paraId="4AF010B2" w14:textId="77777777" w:rsidR="00AB7A18" w:rsidRPr="00AB7A18" w:rsidRDefault="00AB7A18" w:rsidP="00AB7A18">
      <w:pPr>
        <w:textAlignment w:val="baseline"/>
        <w:outlineLvl w:val="2"/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</w:pPr>
      <w:r w:rsidRPr="00AB7A18"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  <w:t>SOMMINISTRAZIONE ALIMENTI E BEVANDE</w:t>
      </w:r>
    </w:p>
    <w:p w14:paraId="76BD66AF" w14:textId="311D5322" w:rsidR="00AB7A18" w:rsidRPr="00AB7A18" w:rsidRDefault="001E282F" w:rsidP="00AB7A18">
      <w:pPr>
        <w:numPr>
          <w:ilvl w:val="0"/>
          <w:numId w:val="29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Abbiamo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ricevuto una formazione </w:t>
      </w:r>
      <w:r w:rsidR="00D3182A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esterna</w:t>
      </w:r>
      <w:r w:rsidR="00AB7A18"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in merito alle norme di sicurezza da rispettare, al fine di garantire un servizio improntato alla massima sicurezza.</w:t>
      </w:r>
    </w:p>
    <w:p w14:paraId="5B194899" w14:textId="77777777" w:rsidR="00AB7A18" w:rsidRPr="00AB7A18" w:rsidRDefault="00AB7A18" w:rsidP="00AB7A18">
      <w:pPr>
        <w:numPr>
          <w:ilvl w:val="0"/>
          <w:numId w:val="29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I tavoli in sala sono distanziati ad almeno 1 metro l’uno dall’altro, in modo tale che non vi siano contatti tra gli ospiti delle diverse camere.</w:t>
      </w:r>
    </w:p>
    <w:p w14:paraId="74030DB0" w14:textId="3A4A28F7" w:rsidR="00AB7A18" w:rsidRPr="00AB7A18" w:rsidRDefault="00AB7A18" w:rsidP="00AB7A18">
      <w:pPr>
        <w:numPr>
          <w:ilvl w:val="0"/>
          <w:numId w:val="29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Le tovaglie</w:t>
      </w:r>
      <w:r w:rsidR="00D3182A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tte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vengono sostituite ad ogni cambio di ospite e il tavolo è igienizzato dopo ogni servizio.</w:t>
      </w:r>
    </w:p>
    <w:p w14:paraId="34311FA9" w14:textId="41884406" w:rsidR="00AB7A18" w:rsidRPr="00AB7A18" w:rsidRDefault="00AB7A18" w:rsidP="00AB7A18">
      <w:pPr>
        <w:numPr>
          <w:ilvl w:val="0"/>
          <w:numId w:val="29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La prima colazione, impreziosita da prelibatezze dolci e salate, viene servita direttamente da</w:t>
      </w:r>
      <w:r w:rsidR="00D3182A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 xml:space="preserve"> noi</w:t>
      </w: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.</w:t>
      </w:r>
    </w:p>
    <w:p w14:paraId="7FC09A5D" w14:textId="7F6D7C5F" w:rsidR="00AB7A18" w:rsidRPr="00AB7A18" w:rsidRDefault="00AB7A18" w:rsidP="00D3182A">
      <w:pPr>
        <w:numPr>
          <w:ilvl w:val="0"/>
          <w:numId w:val="29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Sala, tavoli, sedie e altre superfici presenti e soggette al contatto vengono sanificate giornalmente.</w:t>
      </w:r>
    </w:p>
    <w:p w14:paraId="4B555F5D" w14:textId="77777777" w:rsidR="00AB7A18" w:rsidRDefault="00AB7A18" w:rsidP="00AB7A18">
      <w:pPr>
        <w:textAlignment w:val="baseline"/>
        <w:outlineLvl w:val="2"/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</w:pPr>
    </w:p>
    <w:p w14:paraId="3BDFF9E7" w14:textId="464E77C3" w:rsidR="00AB7A18" w:rsidRPr="00AB7A18" w:rsidRDefault="00AB7A18" w:rsidP="00AB7A18">
      <w:pPr>
        <w:textAlignment w:val="baseline"/>
        <w:outlineLvl w:val="2"/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</w:pPr>
      <w:r w:rsidRPr="00AB7A18">
        <w:rPr>
          <w:rFonts w:ascii="Lato" w:eastAsia="Times New Roman" w:hAnsi="Lato" w:cs="Times New Roman"/>
          <w:caps/>
          <w:color w:val="4C403D"/>
          <w:sz w:val="27"/>
          <w:szCs w:val="27"/>
          <w:lang w:eastAsia="it-IT"/>
        </w:rPr>
        <w:t>CASO SINTOMATICO</w:t>
      </w:r>
    </w:p>
    <w:p w14:paraId="1A82EE2F" w14:textId="62578A60" w:rsidR="00AB7A18" w:rsidRPr="00AB7A18" w:rsidRDefault="00AB7A18" w:rsidP="00AB7A18">
      <w:pPr>
        <w:spacing w:before="100" w:beforeAutospacing="1" w:after="100" w:afterAutospacing="1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Qualora un ospite all’interno della struttura dovesse accusare sintomi riconducibili all’infezione da Covid-19 (febbre, difficoltà respiratorie) è tenuto a comunicarlo tempestivamente, e provveder</w:t>
      </w:r>
      <w:r w:rsidR="0069659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emo</w:t>
      </w: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 xml:space="preserve"> ad informare le autorità sanitarie competenti.</w:t>
      </w:r>
    </w:p>
    <w:p w14:paraId="2BF83DB1" w14:textId="77777777" w:rsidR="00AB7A18" w:rsidRPr="00AB7A18" w:rsidRDefault="00AB7A18" w:rsidP="00AB7A18">
      <w:pPr>
        <w:spacing w:before="100" w:beforeAutospacing="1" w:after="100" w:afterAutospacing="1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Per ridurre il rischio di infezione la persona sospetta sarà invitata ad aspettare l’arrivo delle autorità sanitarie all’interno della propria camera o in un ambiente isolato.</w:t>
      </w:r>
    </w:p>
    <w:p w14:paraId="6D63871D" w14:textId="2B1596FA" w:rsidR="00AB7A18" w:rsidRPr="00AB7A18" w:rsidRDefault="005D7E72" w:rsidP="00AB7A18">
      <w:pPr>
        <w:spacing w:before="100" w:beforeAutospacing="1" w:after="100" w:afterAutospacing="1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Nella struttura</w:t>
      </w:r>
      <w:r w:rsidR="00AB7A18"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 xml:space="preserve"> è disponibile sia per la persona sospetta sia per chi fornisce assistenza un “kit protettivo” da poter utilizzare in caso di sintomi da Covid-19. Il suddetto kit è composto da:</w:t>
      </w:r>
    </w:p>
    <w:p w14:paraId="1E435F3F" w14:textId="77777777" w:rsidR="00AB7A18" w:rsidRPr="00AB7A18" w:rsidRDefault="00AB7A18" w:rsidP="00AB7A18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mascherine monouso con filtro FFP2;</w:t>
      </w:r>
    </w:p>
    <w:p w14:paraId="19A9A32B" w14:textId="77777777" w:rsidR="00AB7A18" w:rsidRPr="00AB7A18" w:rsidRDefault="00AB7A18" w:rsidP="00AB7A18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schermo di protezione facciale;</w:t>
      </w:r>
    </w:p>
    <w:p w14:paraId="4C947404" w14:textId="17C6F97B" w:rsidR="00AB7A18" w:rsidRPr="00AB7A18" w:rsidRDefault="00AB7A18" w:rsidP="005D7E72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guanti monouso;</w:t>
      </w:r>
    </w:p>
    <w:p w14:paraId="76339D0F" w14:textId="77777777" w:rsidR="00AB7A18" w:rsidRPr="00AB7A18" w:rsidRDefault="00AB7A18" w:rsidP="00AB7A18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tuta a maniche lunghe a corpo completo;</w:t>
      </w:r>
    </w:p>
    <w:p w14:paraId="351D3FF6" w14:textId="77777777" w:rsidR="00AB7A18" w:rsidRPr="00AB7A18" w:rsidRDefault="00AB7A18" w:rsidP="00AB7A18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disinfettante e/o salviette germicide per la pulizia delle superfici;</w:t>
      </w:r>
    </w:p>
    <w:p w14:paraId="3E2B8F6B" w14:textId="77777777" w:rsidR="00AB7A18" w:rsidRPr="00AB7A18" w:rsidRDefault="00AB7A18" w:rsidP="00AB7A18">
      <w:pPr>
        <w:numPr>
          <w:ilvl w:val="0"/>
          <w:numId w:val="31"/>
        </w:numPr>
        <w:textAlignment w:val="baseline"/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</w:pPr>
      <w:r w:rsidRPr="00AB7A18">
        <w:rPr>
          <w:rFonts w:ascii="inherit" w:eastAsia="Times New Roman" w:hAnsi="inherit" w:cs="Times New Roman"/>
          <w:color w:val="4C403D"/>
          <w:sz w:val="24"/>
          <w:szCs w:val="24"/>
          <w:lang w:eastAsia="it-IT"/>
        </w:rPr>
        <w:t>sacchetto monouso per i rifiuti a rischio infezione.</w:t>
      </w:r>
    </w:p>
    <w:p w14:paraId="2829C78D" w14:textId="77777777" w:rsidR="00AB7A18" w:rsidRPr="00AB7A18" w:rsidRDefault="00AB7A18" w:rsidP="00AB7A18">
      <w:pPr>
        <w:spacing w:before="100" w:beforeAutospacing="1" w:after="100" w:afterAutospacing="1"/>
        <w:jc w:val="center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 </w:t>
      </w:r>
    </w:p>
    <w:p w14:paraId="65D9313B" w14:textId="77777777" w:rsidR="00AB7A18" w:rsidRPr="00AB7A18" w:rsidRDefault="00AB7A18" w:rsidP="00AB7A18">
      <w:pPr>
        <w:spacing w:before="100" w:beforeAutospacing="1" w:after="100" w:afterAutospacing="1"/>
        <w:textAlignment w:val="baseline"/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</w:pPr>
      <w:r w:rsidRPr="00AB7A18">
        <w:rPr>
          <w:rFonts w:ascii="Lato" w:eastAsia="Times New Roman" w:hAnsi="Lato" w:cs="Times New Roman"/>
          <w:color w:val="4C403D"/>
          <w:sz w:val="24"/>
          <w:szCs w:val="24"/>
          <w:lang w:eastAsia="it-IT"/>
        </w:rPr>
        <w:t>Il presente documento può subire ulteriori modifiche e/o implementazioni in relazione all’evoluzione dello stato di emergenza e di eventuali decreti nonché ordinanze emanate a livello nazionale e provinciale.</w:t>
      </w:r>
    </w:p>
    <w:p w14:paraId="7804AADF" w14:textId="77777777" w:rsidR="00A9204E" w:rsidRPr="007115A4" w:rsidRDefault="00A9204E"/>
    <w:sectPr w:rsidR="00A9204E" w:rsidRPr="007115A4" w:rsidSect="0017627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92A3C" w14:textId="77777777" w:rsidR="00B77F87" w:rsidRDefault="00B77F87" w:rsidP="007115A4">
      <w:r>
        <w:separator/>
      </w:r>
    </w:p>
  </w:endnote>
  <w:endnote w:type="continuationSeparator" w:id="0">
    <w:p w14:paraId="029BD334" w14:textId="77777777" w:rsidR="00B77F87" w:rsidRDefault="00B77F87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65B2F" w14:textId="77777777" w:rsidR="00B77F87" w:rsidRDefault="00B77F87" w:rsidP="007115A4">
      <w:r>
        <w:separator/>
      </w:r>
    </w:p>
  </w:footnote>
  <w:footnote w:type="continuationSeparator" w:id="0">
    <w:p w14:paraId="1057A719" w14:textId="77777777" w:rsidR="00B77F87" w:rsidRDefault="00B77F87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5AE"/>
    <w:multiLevelType w:val="multilevel"/>
    <w:tmpl w:val="8B00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060797"/>
    <w:multiLevelType w:val="multilevel"/>
    <w:tmpl w:val="B5D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107AD3"/>
    <w:multiLevelType w:val="multilevel"/>
    <w:tmpl w:val="682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A2F62"/>
    <w:multiLevelType w:val="multilevel"/>
    <w:tmpl w:val="E7C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7914"/>
    <w:multiLevelType w:val="multilevel"/>
    <w:tmpl w:val="A1A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29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7"/>
  </w:num>
  <w:num w:numId="21">
    <w:abstractNumId w:val="21"/>
  </w:num>
  <w:num w:numId="22">
    <w:abstractNumId w:val="12"/>
  </w:num>
  <w:num w:numId="23">
    <w:abstractNumId w:val="30"/>
  </w:num>
  <w:num w:numId="24">
    <w:abstractNumId w:val="28"/>
  </w:num>
  <w:num w:numId="25">
    <w:abstractNumId w:val="18"/>
  </w:num>
  <w:num w:numId="26">
    <w:abstractNumId w:val="19"/>
  </w:num>
  <w:num w:numId="27">
    <w:abstractNumId w:val="15"/>
  </w:num>
  <w:num w:numId="28">
    <w:abstractNumId w:val="23"/>
  </w:num>
  <w:num w:numId="29">
    <w:abstractNumId w:val="24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18"/>
    <w:rsid w:val="0017627F"/>
    <w:rsid w:val="001E282F"/>
    <w:rsid w:val="00483107"/>
    <w:rsid w:val="004E108E"/>
    <w:rsid w:val="005D7E72"/>
    <w:rsid w:val="00645252"/>
    <w:rsid w:val="00696598"/>
    <w:rsid w:val="006D3D74"/>
    <w:rsid w:val="007115A4"/>
    <w:rsid w:val="00755754"/>
    <w:rsid w:val="0083569A"/>
    <w:rsid w:val="008366BA"/>
    <w:rsid w:val="00967E20"/>
    <w:rsid w:val="00A9204E"/>
    <w:rsid w:val="00AB7575"/>
    <w:rsid w:val="00AB7A18"/>
    <w:rsid w:val="00B23BF0"/>
    <w:rsid w:val="00B77F87"/>
    <w:rsid w:val="00CD5113"/>
    <w:rsid w:val="00D3182A"/>
    <w:rsid w:val="00EC4C59"/>
    <w:rsid w:val="00F546BF"/>
    <w:rsid w:val="00F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88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A\AppData\Local\Microsoft\Office\16.0\DTS\it-IT%7b8FFA8B98-C6D8-40C1-BBDA-BE0F79754985%7d\%7bA2CD97BA-842F-496D-B234-742C1B8897F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{A2CD97BA-842F-496D-B234-742C1B8897F9}tf02786999_win32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2020-12-28T12:34:00Z</dcterms:created>
  <dcterms:modified xsi:type="dcterms:W3CDTF">2020-12-28T13:00:00Z</dcterms:modified>
</cp:coreProperties>
</file>